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58" w:rsidRPr="00DE2553" w:rsidRDefault="00DE2553" w:rsidP="00DE2553">
      <w:pPr>
        <w:jc w:val="center"/>
        <w:rPr>
          <w:rFonts w:ascii="Copperplate Gothic Light" w:hAnsi="Copperplate Gothic Light"/>
          <w:b/>
        </w:rPr>
      </w:pPr>
      <w:bookmarkStart w:id="0" w:name="_GoBack"/>
      <w:bookmarkEnd w:id="0"/>
      <w:r w:rsidRPr="00DE2553">
        <w:rPr>
          <w:rFonts w:ascii="Copperplate Gothic Light" w:hAnsi="Copperplate Gothic Light"/>
          <w:b/>
        </w:rPr>
        <w:t>Patriots Unite!</w:t>
      </w:r>
    </w:p>
    <w:p w:rsidR="00DE2553" w:rsidRPr="00DE2553" w:rsidRDefault="00DE2553" w:rsidP="00DE2553">
      <w:pPr>
        <w:jc w:val="center"/>
        <w:rPr>
          <w:rFonts w:ascii="Copperplate Gothic Light" w:hAnsi="Copperplate Gothic Light"/>
          <w:b/>
        </w:rPr>
      </w:pPr>
      <w:r w:rsidRPr="00DE2553">
        <w:rPr>
          <w:rFonts w:ascii="Copperplate Gothic Light" w:hAnsi="Copperplate Gothic Light"/>
          <w:b/>
        </w:rPr>
        <w:t>Directions: Use the Gallery Walk to complete the notes.</w:t>
      </w:r>
    </w:p>
    <w:p w:rsidR="00DE2553" w:rsidRPr="00DE2553" w:rsidRDefault="00DE2553">
      <w:pPr>
        <w:rPr>
          <w:rFonts w:ascii="Copperplate Gothic Light" w:hAnsi="Copperplate Gothic Light"/>
          <w:b/>
        </w:rPr>
      </w:pPr>
    </w:p>
    <w:tbl>
      <w:tblPr>
        <w:tblStyle w:val="TableGrid"/>
        <w:tblW w:w="11385" w:type="dxa"/>
        <w:tblLook w:val="04A0" w:firstRow="1" w:lastRow="0" w:firstColumn="1" w:lastColumn="0" w:noHBand="0" w:noVBand="1"/>
      </w:tblPr>
      <w:tblGrid>
        <w:gridCol w:w="3348"/>
        <w:gridCol w:w="4242"/>
        <w:gridCol w:w="3795"/>
      </w:tblGrid>
      <w:tr w:rsidR="00DE2553" w:rsidTr="00DE2553">
        <w:trPr>
          <w:trHeight w:val="1268"/>
        </w:trPr>
        <w:tc>
          <w:tcPr>
            <w:tcW w:w="3348" w:type="dxa"/>
          </w:tcPr>
          <w:p w:rsidR="00DE2553" w:rsidRPr="00DE2553" w:rsidRDefault="00DE2553" w:rsidP="00DE2553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E2553">
              <w:rPr>
                <w:rFonts w:ascii="Courier New" w:hAnsi="Courier New" w:cs="Courier New"/>
                <w:b/>
                <w:sz w:val="36"/>
              </w:rPr>
              <w:t>EVENT and DATE</w:t>
            </w:r>
          </w:p>
        </w:tc>
        <w:tc>
          <w:tcPr>
            <w:tcW w:w="4242" w:type="dxa"/>
          </w:tcPr>
          <w:p w:rsidR="00DE2553" w:rsidRPr="00DE2553" w:rsidRDefault="00DE2553" w:rsidP="00DE2553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E2553">
              <w:rPr>
                <w:rFonts w:ascii="Courier New" w:hAnsi="Courier New" w:cs="Courier New"/>
                <w:b/>
                <w:sz w:val="24"/>
              </w:rPr>
              <w:t>What happened? (In response to…/Because of…/Purpose</w:t>
            </w:r>
            <w:proofErr w:type="gramStart"/>
            <w:r w:rsidRPr="00DE2553">
              <w:rPr>
                <w:rFonts w:ascii="Courier New" w:hAnsi="Courier New" w:cs="Courier New"/>
                <w:b/>
                <w:sz w:val="24"/>
              </w:rPr>
              <w:t>?/</w:t>
            </w:r>
            <w:proofErr w:type="gramEnd"/>
            <w:r w:rsidRPr="00DE2553">
              <w:rPr>
                <w:rFonts w:ascii="Courier New" w:hAnsi="Courier New" w:cs="Courier New"/>
                <w:b/>
                <w:sz w:val="24"/>
              </w:rPr>
              <w:t>Cause-Effects?)</w:t>
            </w:r>
          </w:p>
        </w:tc>
        <w:tc>
          <w:tcPr>
            <w:tcW w:w="3795" w:type="dxa"/>
          </w:tcPr>
          <w:p w:rsidR="00DE2553" w:rsidRPr="00DE2553" w:rsidRDefault="00DE2553" w:rsidP="00DE2553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DE2553">
              <w:rPr>
                <w:rFonts w:ascii="Courier New" w:hAnsi="Courier New" w:cs="Courier New"/>
                <w:b/>
                <w:sz w:val="24"/>
              </w:rPr>
              <w:t>Georgia’s Response</w:t>
            </w:r>
          </w:p>
        </w:tc>
      </w:tr>
      <w:tr w:rsidR="00DE2553" w:rsidTr="00DE2553">
        <w:trPr>
          <w:trHeight w:val="2856"/>
        </w:trPr>
        <w:tc>
          <w:tcPr>
            <w:tcW w:w="3348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  <w:r w:rsidRPr="00DE2553">
              <w:rPr>
                <w:rFonts w:ascii="Courier New" w:hAnsi="Courier New" w:cs="Courier New"/>
              </w:rPr>
              <w:t>First Continental Congress</w:t>
            </w:r>
          </w:p>
        </w:tc>
        <w:tc>
          <w:tcPr>
            <w:tcW w:w="4242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  <w:tc>
          <w:tcPr>
            <w:tcW w:w="3795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</w:tr>
      <w:tr w:rsidR="00DE2553" w:rsidTr="00DE2553">
        <w:trPr>
          <w:trHeight w:val="2856"/>
        </w:trPr>
        <w:tc>
          <w:tcPr>
            <w:tcW w:w="3348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  <w:r w:rsidRPr="00DE2553">
              <w:rPr>
                <w:rFonts w:ascii="Courier New" w:hAnsi="Courier New" w:cs="Courier New"/>
              </w:rPr>
              <w:t>Lexington and Concord</w:t>
            </w:r>
          </w:p>
        </w:tc>
        <w:tc>
          <w:tcPr>
            <w:tcW w:w="4242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  <w:tc>
          <w:tcPr>
            <w:tcW w:w="3795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</w:tr>
      <w:tr w:rsidR="00DE2553" w:rsidTr="00DE2553">
        <w:trPr>
          <w:trHeight w:val="2856"/>
        </w:trPr>
        <w:tc>
          <w:tcPr>
            <w:tcW w:w="3348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  <w:r w:rsidRPr="00DE2553">
              <w:rPr>
                <w:rFonts w:ascii="Courier New" w:hAnsi="Courier New" w:cs="Courier New"/>
              </w:rPr>
              <w:t>Second Continental Congress</w:t>
            </w:r>
          </w:p>
        </w:tc>
        <w:tc>
          <w:tcPr>
            <w:tcW w:w="4242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  <w:tc>
          <w:tcPr>
            <w:tcW w:w="3795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</w:tr>
      <w:tr w:rsidR="00DE2553" w:rsidTr="00DE2553">
        <w:trPr>
          <w:trHeight w:val="2856"/>
        </w:trPr>
        <w:tc>
          <w:tcPr>
            <w:tcW w:w="3348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  <w:r w:rsidRPr="00DE2553">
              <w:rPr>
                <w:rFonts w:ascii="Courier New" w:hAnsi="Courier New" w:cs="Courier New"/>
              </w:rPr>
              <w:t>Declaration of Independence (Conclusion)</w:t>
            </w:r>
          </w:p>
        </w:tc>
        <w:tc>
          <w:tcPr>
            <w:tcW w:w="4242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  <w:tc>
          <w:tcPr>
            <w:tcW w:w="3795" w:type="dxa"/>
          </w:tcPr>
          <w:p w:rsidR="00DE2553" w:rsidRPr="00DE2553" w:rsidRDefault="00DE2553">
            <w:pPr>
              <w:rPr>
                <w:rFonts w:ascii="Courier New" w:hAnsi="Courier New" w:cs="Courier New"/>
              </w:rPr>
            </w:pPr>
          </w:p>
        </w:tc>
      </w:tr>
    </w:tbl>
    <w:p w:rsidR="00DE2553" w:rsidRDefault="00DE2553"/>
    <w:sectPr w:rsidR="00DE2553" w:rsidSect="00DE2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53"/>
    <w:rsid w:val="00503071"/>
    <w:rsid w:val="00854B34"/>
    <w:rsid w:val="00856362"/>
    <w:rsid w:val="00BF170A"/>
    <w:rsid w:val="00D84B6E"/>
    <w:rsid w:val="00D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8D6D4-B557-4590-BE5D-94DF70F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Amanda Fielder</cp:lastModifiedBy>
  <cp:revision>2</cp:revision>
  <cp:lastPrinted>2016-10-04T20:33:00Z</cp:lastPrinted>
  <dcterms:created xsi:type="dcterms:W3CDTF">2016-12-08T15:08:00Z</dcterms:created>
  <dcterms:modified xsi:type="dcterms:W3CDTF">2016-12-08T15:08:00Z</dcterms:modified>
</cp:coreProperties>
</file>