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4B" w:rsidRPr="001A0C5D" w:rsidRDefault="0093355E" w:rsidP="0093355E">
      <w:pPr>
        <w:jc w:val="center"/>
        <w:rPr>
          <w:rFonts w:ascii="MS Reference Sans Serif" w:hAnsi="MS Reference Sans Serif"/>
          <w:sz w:val="22"/>
        </w:rPr>
      </w:pPr>
      <w:bookmarkStart w:id="0" w:name="_GoBack"/>
      <w:bookmarkEnd w:id="0"/>
      <w:r w:rsidRPr="001A0C5D">
        <w:rPr>
          <w:rFonts w:ascii="MS Reference Sans Serif" w:hAnsi="MS Reference Sans Serif"/>
          <w:sz w:val="22"/>
        </w:rPr>
        <w:t>Georgia’s Constitution of 1777</w:t>
      </w:r>
    </w:p>
    <w:p w:rsidR="0093355E" w:rsidRDefault="0093355E" w:rsidP="0093355E">
      <w:pPr>
        <w:jc w:val="center"/>
      </w:pPr>
    </w:p>
    <w:p w:rsidR="0093355E" w:rsidRDefault="0093355E" w:rsidP="0093355E"/>
    <w:p w:rsidR="0093355E" w:rsidRDefault="001A0C5D" w:rsidP="0093355E">
      <w:r>
        <w:rPr>
          <w:noProof/>
        </w:rPr>
        <w:drawing>
          <wp:anchor distT="0" distB="0" distL="114300" distR="114300" simplePos="0" relativeHeight="251658240" behindDoc="1" locked="0" layoutInCell="1" allowOverlap="1" wp14:anchorId="1BC80DFF" wp14:editId="64CDA702">
            <wp:simplePos x="0" y="0"/>
            <wp:positionH relativeFrom="margin">
              <wp:align>left</wp:align>
            </wp:positionH>
            <wp:positionV relativeFrom="paragraph">
              <wp:posOffset>45720</wp:posOffset>
            </wp:positionV>
            <wp:extent cx="2990850" cy="3083560"/>
            <wp:effectExtent l="0" t="0" r="0" b="2540"/>
            <wp:wrapThrough wrapText="bothSides">
              <wp:wrapPolygon edited="0">
                <wp:start x="0" y="0"/>
                <wp:lineTo x="0" y="21484"/>
                <wp:lineTo x="21462" y="21484"/>
                <wp:lineTo x="21462" y="0"/>
                <wp:lineTo x="0" y="0"/>
              </wp:wrapPolygon>
            </wp:wrapThrough>
            <wp:docPr id="1" name="Picture 1" descr="Image result for georgia's 1777 co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eorgia's 1777 constitu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308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55E" w:rsidRPr="0093355E">
        <w:rPr>
          <w:b/>
        </w:rPr>
        <w:t>Background</w:t>
      </w:r>
      <w:r w:rsidR="0093355E">
        <w:t xml:space="preserve">: </w:t>
      </w:r>
      <w:r w:rsidR="0093355E" w:rsidRPr="0093355E">
        <w:t xml:space="preserve">Soon after Georgia accepted the </w:t>
      </w:r>
      <w:r w:rsidR="0093355E" w:rsidRPr="001A0C5D">
        <w:rPr>
          <w:b/>
        </w:rPr>
        <w:t>Declaration of Independence</w:t>
      </w:r>
      <w:r w:rsidR="0093355E" w:rsidRPr="0093355E">
        <w:t xml:space="preserve">, its first state constitutional convention was organized. Completed in February 1777 and </w:t>
      </w:r>
      <w:r w:rsidR="0093355E">
        <w:t>approved</w:t>
      </w:r>
      <w:r w:rsidR="0093355E" w:rsidRPr="0093355E">
        <w:t xml:space="preserve"> without having been submitted to voters for ratification, this constitution remained in effect for twelve years.</w:t>
      </w:r>
    </w:p>
    <w:p w:rsidR="0093355E" w:rsidRDefault="0093355E" w:rsidP="0093355E"/>
    <w:p w:rsidR="0093355E" w:rsidRPr="001A0C5D" w:rsidRDefault="0093355E" w:rsidP="0093355E">
      <w:pPr>
        <w:rPr>
          <w:i/>
        </w:rPr>
      </w:pPr>
      <w:r w:rsidRPr="001A0C5D">
        <w:rPr>
          <w:b/>
        </w:rPr>
        <w:t>Excerpts</w:t>
      </w:r>
      <w:r>
        <w:t xml:space="preserve">: </w:t>
      </w:r>
      <w:r w:rsidRPr="001A0C5D">
        <w:rPr>
          <w:i/>
        </w:rPr>
        <w:t>Annotate for translation (what rights or laws are being created?)</w:t>
      </w:r>
    </w:p>
    <w:p w:rsidR="0093355E" w:rsidRDefault="0093355E" w:rsidP="0093355E"/>
    <w:p w:rsidR="0093355E" w:rsidRDefault="0093355E" w:rsidP="001A0C5D">
      <w:pPr>
        <w:pStyle w:val="ListParagraph"/>
        <w:numPr>
          <w:ilvl w:val="0"/>
          <w:numId w:val="1"/>
        </w:numPr>
      </w:pPr>
      <w:r w:rsidRPr="0093355E">
        <w:t>The legislative, executive, and judiciary departments shall be separate and distinct, so that neither exercise the powers properly belonging to the other.</w:t>
      </w:r>
    </w:p>
    <w:p w:rsidR="0093355E" w:rsidRDefault="0093355E" w:rsidP="0093355E"/>
    <w:p w:rsidR="0093355E" w:rsidRDefault="001A0C5D" w:rsidP="0093355E">
      <w:proofErr w:type="spellStart"/>
      <w:r>
        <w:t>II.</w:t>
      </w:r>
      <w:r w:rsidR="0093355E" w:rsidRPr="0093355E">
        <w:t>The</w:t>
      </w:r>
      <w:proofErr w:type="spellEnd"/>
      <w:r w:rsidR="0093355E" w:rsidRPr="0093355E">
        <w:t xml:space="preserve"> legislature of this State shall be composed of th</w:t>
      </w:r>
      <w:r>
        <w:t>e representatives of the people</w:t>
      </w:r>
      <w:r w:rsidR="0093355E" w:rsidRPr="0093355E">
        <w:t xml:space="preserve">; and the representatives shall be elected yearly, and </w:t>
      </w:r>
      <w:r w:rsidR="0093355E" w:rsidRPr="001A0C5D">
        <w:rPr>
          <w:b/>
        </w:rPr>
        <w:t>every year</w:t>
      </w:r>
      <w:r w:rsidR="0093355E" w:rsidRPr="0093355E">
        <w:t>, on the first Tuesday in December</w:t>
      </w:r>
    </w:p>
    <w:p w:rsidR="0093355E" w:rsidRDefault="0093355E" w:rsidP="0093355E"/>
    <w:p w:rsidR="0093355E" w:rsidRDefault="001A0C5D" w:rsidP="001A0C5D">
      <w:proofErr w:type="spellStart"/>
      <w:r>
        <w:t>III.</w:t>
      </w:r>
      <w:r w:rsidR="0093355E" w:rsidRPr="0093355E">
        <w:t>On</w:t>
      </w:r>
      <w:proofErr w:type="spellEnd"/>
      <w:r w:rsidR="0093355E" w:rsidRPr="0093355E">
        <w:t xml:space="preserve"> the first day of the meeting of the representatives so chosen, they shall proceed to the choice of a governor, and of an executive council, by ballot </w:t>
      </w:r>
      <w:r w:rsidR="0093355E" w:rsidRPr="001A0C5D">
        <w:rPr>
          <w:b/>
        </w:rPr>
        <w:t>out of their own body</w:t>
      </w:r>
    </w:p>
    <w:p w:rsidR="0093355E" w:rsidRDefault="0093355E" w:rsidP="0093355E"/>
    <w:p w:rsidR="0093355E" w:rsidRDefault="001A0C5D" w:rsidP="0093355E">
      <w:proofErr w:type="spellStart"/>
      <w:r>
        <w:t>IV.</w:t>
      </w:r>
      <w:r w:rsidR="0093355E" w:rsidRPr="0093355E">
        <w:t>The</w:t>
      </w:r>
      <w:proofErr w:type="spellEnd"/>
      <w:r w:rsidR="0093355E" w:rsidRPr="0093355E">
        <w:t xml:space="preserve"> house of assembly shall have </w:t>
      </w:r>
      <w:r w:rsidR="0093355E" w:rsidRPr="001A0C5D">
        <w:rPr>
          <w:b/>
        </w:rPr>
        <w:t>power to make such laws and regulations</w:t>
      </w:r>
      <w:r w:rsidR="0093355E" w:rsidRPr="0093355E">
        <w:t xml:space="preserve"> as may be conducive to the good order and wellbeing of the State</w:t>
      </w:r>
    </w:p>
    <w:p w:rsidR="0093355E" w:rsidRDefault="0093355E" w:rsidP="0093355E"/>
    <w:p w:rsidR="0093355E" w:rsidRDefault="001A0C5D" w:rsidP="0093355E">
      <w:proofErr w:type="spellStart"/>
      <w:r>
        <w:t>V.</w:t>
      </w:r>
      <w:r w:rsidR="0093355E" w:rsidRPr="0093355E">
        <w:t>All</w:t>
      </w:r>
      <w:proofErr w:type="spellEnd"/>
      <w:r w:rsidR="0093355E" w:rsidRPr="0093355E">
        <w:t xml:space="preserve"> male white inhabitants, of the age of twenty-one years, and possessed in his own right of ten pounds value, or being of any mechanic trade, and shall have been resident six months in this State, shall have a </w:t>
      </w:r>
      <w:r w:rsidR="0093355E" w:rsidRPr="001A0C5D">
        <w:rPr>
          <w:b/>
        </w:rPr>
        <w:t>right to vote</w:t>
      </w:r>
      <w:r w:rsidR="0093355E" w:rsidRPr="0093355E">
        <w:t xml:space="preserve"> at all elections for representatives, and every person having a right to vote at any election shall vote by ballot personally</w:t>
      </w:r>
      <w:r>
        <w:t>.</w:t>
      </w:r>
    </w:p>
    <w:p w:rsidR="0093355E" w:rsidRDefault="0093355E" w:rsidP="0093355E"/>
    <w:p w:rsidR="0093355E" w:rsidRDefault="001A0C5D" w:rsidP="0093355E">
      <w:proofErr w:type="spellStart"/>
      <w:r>
        <w:t>VI.</w:t>
      </w:r>
      <w:r w:rsidR="0093355E" w:rsidRPr="0093355E">
        <w:t>The</w:t>
      </w:r>
      <w:proofErr w:type="spellEnd"/>
      <w:r w:rsidR="0093355E" w:rsidRPr="0093355E">
        <w:t xml:space="preserve"> </w:t>
      </w:r>
      <w:r w:rsidR="0093355E" w:rsidRPr="001A0C5D">
        <w:rPr>
          <w:b/>
        </w:rPr>
        <w:t>governor</w:t>
      </w:r>
      <w:r w:rsidR="0093355E" w:rsidRPr="0093355E">
        <w:t xml:space="preserve"> shall be chosen annually by ballot, and shall not be eligible to the said office for more than one year out of three, nor shall he hold any military commission under any other State or States</w:t>
      </w:r>
      <w:r>
        <w:t>.</w:t>
      </w:r>
    </w:p>
    <w:p w:rsidR="0093355E" w:rsidRDefault="0093355E" w:rsidP="0093355E"/>
    <w:p w:rsidR="0093355E" w:rsidRDefault="001A0C5D" w:rsidP="0093355E">
      <w:proofErr w:type="spellStart"/>
      <w:r>
        <w:t>VII.</w:t>
      </w:r>
      <w:r w:rsidR="0093355E" w:rsidRPr="0093355E">
        <w:t>There</w:t>
      </w:r>
      <w:proofErr w:type="spellEnd"/>
      <w:r w:rsidR="0093355E" w:rsidRPr="0093355E">
        <w:t xml:space="preserve"> shall be established in each county a </w:t>
      </w:r>
      <w:r w:rsidR="0093355E" w:rsidRPr="001A0C5D">
        <w:rPr>
          <w:b/>
        </w:rPr>
        <w:t>court</w:t>
      </w:r>
      <w:r w:rsidR="0093355E" w:rsidRPr="0093355E">
        <w:t>, to be called a superior court</w:t>
      </w:r>
      <w:r w:rsidR="0093355E">
        <w:t>.</w:t>
      </w:r>
    </w:p>
    <w:p w:rsidR="0093355E" w:rsidRDefault="0093355E" w:rsidP="0093355E"/>
    <w:p w:rsidR="0093355E" w:rsidRDefault="001A0C5D" w:rsidP="0093355E">
      <w:proofErr w:type="spellStart"/>
      <w:r>
        <w:t>VIII.</w:t>
      </w:r>
      <w:r w:rsidR="0093355E" w:rsidRPr="0093355E">
        <w:t>The</w:t>
      </w:r>
      <w:proofErr w:type="spellEnd"/>
      <w:r w:rsidR="0093355E" w:rsidRPr="0093355E">
        <w:t xml:space="preserve"> </w:t>
      </w:r>
      <w:r w:rsidR="0093355E" w:rsidRPr="001A0C5D">
        <w:rPr>
          <w:b/>
        </w:rPr>
        <w:t>jury</w:t>
      </w:r>
      <w:r w:rsidR="0093355E" w:rsidRPr="0093355E">
        <w:t xml:space="preserve"> shall be judges of law, as well as of fact</w:t>
      </w:r>
      <w:r w:rsidR="0093355E">
        <w:t>.</w:t>
      </w:r>
    </w:p>
    <w:p w:rsidR="0093355E" w:rsidRDefault="0093355E" w:rsidP="0093355E"/>
    <w:p w:rsidR="0093355E" w:rsidRDefault="001A0C5D" w:rsidP="0093355E">
      <w:r w:rsidRPr="001A0C5D">
        <w:t>IX</w:t>
      </w:r>
      <w:r>
        <w:rPr>
          <w:b/>
        </w:rPr>
        <w:t xml:space="preserve">. </w:t>
      </w:r>
      <w:r w:rsidR="0093355E" w:rsidRPr="001A0C5D">
        <w:rPr>
          <w:b/>
        </w:rPr>
        <w:t>Schools</w:t>
      </w:r>
      <w:r w:rsidR="0093355E" w:rsidRPr="0093355E">
        <w:t xml:space="preserve"> shall be erected in each county, and supported at the general expense of the State</w:t>
      </w:r>
      <w:r w:rsidR="0093355E">
        <w:t>.</w:t>
      </w:r>
    </w:p>
    <w:p w:rsidR="0093355E" w:rsidRDefault="0093355E" w:rsidP="0093355E"/>
    <w:p w:rsidR="0093355E" w:rsidRPr="001A0C5D" w:rsidRDefault="001A0C5D" w:rsidP="0093355E">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5038725</wp:posOffset>
                </wp:positionH>
                <wp:positionV relativeFrom="paragraph">
                  <wp:posOffset>377825</wp:posOffset>
                </wp:positionV>
                <wp:extent cx="2009775" cy="1838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9775"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0C5D" w:rsidRPr="001A0C5D" w:rsidRDefault="001A0C5D" w:rsidP="001A0C5D">
                            <w:pPr>
                              <w:rPr>
                                <w:sz w:val="22"/>
                              </w:rPr>
                            </w:pPr>
                            <w:proofErr w:type="spellStart"/>
                            <w:proofErr w:type="gramStart"/>
                            <w:r>
                              <w:t>a.</w:t>
                            </w:r>
                            <w:r w:rsidRPr="001A0C5D">
                              <w:rPr>
                                <w:sz w:val="22"/>
                              </w:rPr>
                              <w:t>What</w:t>
                            </w:r>
                            <w:proofErr w:type="spellEnd"/>
                            <w:proofErr w:type="gramEnd"/>
                            <w:r w:rsidRPr="001A0C5D">
                              <w:rPr>
                                <w:sz w:val="22"/>
                              </w:rPr>
                              <w:t xml:space="preserve"> rights are given?</w:t>
                            </w:r>
                          </w:p>
                          <w:p w:rsidR="001A0C5D" w:rsidRPr="001A0C5D" w:rsidRDefault="001A0C5D" w:rsidP="001A0C5D">
                            <w:pPr>
                              <w:rPr>
                                <w:sz w:val="22"/>
                              </w:rPr>
                            </w:pPr>
                          </w:p>
                          <w:p w:rsidR="001A0C5D" w:rsidRPr="001A0C5D" w:rsidRDefault="001A0C5D" w:rsidP="001A0C5D">
                            <w:pPr>
                              <w:rPr>
                                <w:sz w:val="22"/>
                              </w:rPr>
                            </w:pPr>
                            <w:proofErr w:type="spellStart"/>
                            <w:proofErr w:type="gramStart"/>
                            <w:r w:rsidRPr="001A0C5D">
                              <w:rPr>
                                <w:sz w:val="22"/>
                              </w:rPr>
                              <w:t>b.What</w:t>
                            </w:r>
                            <w:proofErr w:type="spellEnd"/>
                            <w:proofErr w:type="gramEnd"/>
                            <w:r w:rsidRPr="001A0C5D">
                              <w:rPr>
                                <w:sz w:val="22"/>
                              </w:rPr>
                              <w:t xml:space="preserve"> rights are denied?</w:t>
                            </w:r>
                          </w:p>
                          <w:p w:rsidR="001A0C5D" w:rsidRPr="001A0C5D" w:rsidRDefault="001A0C5D">
                            <w:pPr>
                              <w:rPr>
                                <w:sz w:val="22"/>
                              </w:rPr>
                            </w:pPr>
                          </w:p>
                          <w:p w:rsidR="001A0C5D" w:rsidRPr="001A0C5D" w:rsidRDefault="001A0C5D" w:rsidP="001A0C5D">
                            <w:pPr>
                              <w:rPr>
                                <w:sz w:val="22"/>
                              </w:rPr>
                            </w:pPr>
                            <w:proofErr w:type="spellStart"/>
                            <w:proofErr w:type="gramStart"/>
                            <w:r w:rsidRPr="001A0C5D">
                              <w:rPr>
                                <w:sz w:val="22"/>
                              </w:rPr>
                              <w:t>c.How</w:t>
                            </w:r>
                            <w:proofErr w:type="spellEnd"/>
                            <w:proofErr w:type="gramEnd"/>
                            <w:r w:rsidRPr="001A0C5D">
                              <w:rPr>
                                <w:sz w:val="22"/>
                              </w:rPr>
                              <w:t xml:space="preserve"> does this compare to our current State Constitution?</w:t>
                            </w:r>
                          </w:p>
                          <w:p w:rsidR="001A0C5D" w:rsidRPr="001A0C5D" w:rsidRDefault="001A0C5D">
                            <w:pPr>
                              <w:rPr>
                                <w:sz w:val="22"/>
                              </w:rPr>
                            </w:pPr>
                          </w:p>
                          <w:p w:rsidR="001A0C5D" w:rsidRPr="001A0C5D" w:rsidRDefault="001A0C5D" w:rsidP="001A0C5D">
                            <w:pPr>
                              <w:rPr>
                                <w:sz w:val="22"/>
                              </w:rPr>
                            </w:pPr>
                            <w:proofErr w:type="spellStart"/>
                            <w:proofErr w:type="gramStart"/>
                            <w:r w:rsidRPr="001A0C5D">
                              <w:rPr>
                                <w:sz w:val="22"/>
                              </w:rPr>
                              <w:t>d.What</w:t>
                            </w:r>
                            <w:proofErr w:type="spellEnd"/>
                            <w:proofErr w:type="gramEnd"/>
                            <w:r w:rsidRPr="001A0C5D">
                              <w:rPr>
                                <w:sz w:val="22"/>
                              </w:rPr>
                              <w:t xml:space="preserve"> </w:t>
                            </w:r>
                            <w:r w:rsidRPr="001A0C5D">
                              <w:rPr>
                                <w:b/>
                                <w:sz w:val="22"/>
                              </w:rPr>
                              <w:t>FEARS</w:t>
                            </w:r>
                            <w:r w:rsidRPr="001A0C5D">
                              <w:rPr>
                                <w:sz w:val="22"/>
                              </w:rPr>
                              <w:t xml:space="preserve"> are revealed?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96.75pt;margin-top:29.75pt;width:158.2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" fillcolor="white [3201]" strokeweight=".5pt">
                <v:textbox>
                  <w:txbxContent>
                    <w:p w:rsidR="001A0C5D" w:rsidRPr="001A0C5D" w:rsidRDefault="001A0C5D" w:rsidP="001A0C5D">
                      <w:pPr>
                        <w:rPr>
                          <w:sz w:val="22"/>
                        </w:rPr>
                      </w:pPr>
                      <w:proofErr w:type="spellStart"/>
                      <w:proofErr w:type="gramStart"/>
                      <w:r>
                        <w:t>a.</w:t>
                      </w:r>
                      <w:r w:rsidRPr="001A0C5D">
                        <w:rPr>
                          <w:sz w:val="22"/>
                        </w:rPr>
                        <w:t>What</w:t>
                      </w:r>
                      <w:proofErr w:type="spellEnd"/>
                      <w:proofErr w:type="gramEnd"/>
                      <w:r w:rsidRPr="001A0C5D">
                        <w:rPr>
                          <w:sz w:val="22"/>
                        </w:rPr>
                        <w:t xml:space="preserve"> rights are given?</w:t>
                      </w:r>
                    </w:p>
                    <w:p w:rsidR="001A0C5D" w:rsidRPr="001A0C5D" w:rsidRDefault="001A0C5D" w:rsidP="001A0C5D">
                      <w:pPr>
                        <w:rPr>
                          <w:sz w:val="22"/>
                        </w:rPr>
                      </w:pPr>
                    </w:p>
                    <w:p w:rsidR="001A0C5D" w:rsidRPr="001A0C5D" w:rsidRDefault="001A0C5D" w:rsidP="001A0C5D">
                      <w:pPr>
                        <w:rPr>
                          <w:sz w:val="22"/>
                        </w:rPr>
                      </w:pPr>
                      <w:proofErr w:type="spellStart"/>
                      <w:proofErr w:type="gramStart"/>
                      <w:r w:rsidRPr="001A0C5D">
                        <w:rPr>
                          <w:sz w:val="22"/>
                        </w:rPr>
                        <w:t>b.What</w:t>
                      </w:r>
                      <w:proofErr w:type="spellEnd"/>
                      <w:proofErr w:type="gramEnd"/>
                      <w:r w:rsidRPr="001A0C5D">
                        <w:rPr>
                          <w:sz w:val="22"/>
                        </w:rPr>
                        <w:t xml:space="preserve"> rights are denied?</w:t>
                      </w:r>
                    </w:p>
                    <w:p w:rsidR="001A0C5D" w:rsidRPr="001A0C5D" w:rsidRDefault="001A0C5D">
                      <w:pPr>
                        <w:rPr>
                          <w:sz w:val="22"/>
                        </w:rPr>
                      </w:pPr>
                    </w:p>
                    <w:p w:rsidR="001A0C5D" w:rsidRPr="001A0C5D" w:rsidRDefault="001A0C5D" w:rsidP="001A0C5D">
                      <w:pPr>
                        <w:rPr>
                          <w:sz w:val="22"/>
                        </w:rPr>
                      </w:pPr>
                      <w:proofErr w:type="spellStart"/>
                      <w:proofErr w:type="gramStart"/>
                      <w:r w:rsidRPr="001A0C5D">
                        <w:rPr>
                          <w:sz w:val="22"/>
                        </w:rPr>
                        <w:t>c.How</w:t>
                      </w:r>
                      <w:proofErr w:type="spellEnd"/>
                      <w:proofErr w:type="gramEnd"/>
                      <w:r w:rsidRPr="001A0C5D">
                        <w:rPr>
                          <w:sz w:val="22"/>
                        </w:rPr>
                        <w:t xml:space="preserve"> does this compare to our current State Constitution?</w:t>
                      </w:r>
                    </w:p>
                    <w:p w:rsidR="001A0C5D" w:rsidRPr="001A0C5D" w:rsidRDefault="001A0C5D">
                      <w:pPr>
                        <w:rPr>
                          <w:sz w:val="22"/>
                        </w:rPr>
                      </w:pPr>
                    </w:p>
                    <w:p w:rsidR="001A0C5D" w:rsidRPr="001A0C5D" w:rsidRDefault="001A0C5D" w:rsidP="001A0C5D">
                      <w:pPr>
                        <w:rPr>
                          <w:sz w:val="22"/>
                        </w:rPr>
                      </w:pPr>
                      <w:proofErr w:type="spellStart"/>
                      <w:proofErr w:type="gramStart"/>
                      <w:r w:rsidRPr="001A0C5D">
                        <w:rPr>
                          <w:sz w:val="22"/>
                        </w:rPr>
                        <w:t>d.What</w:t>
                      </w:r>
                      <w:proofErr w:type="spellEnd"/>
                      <w:proofErr w:type="gramEnd"/>
                      <w:r w:rsidRPr="001A0C5D">
                        <w:rPr>
                          <w:sz w:val="22"/>
                        </w:rPr>
                        <w:t xml:space="preserve"> </w:t>
                      </w:r>
                      <w:r w:rsidRPr="001A0C5D">
                        <w:rPr>
                          <w:b/>
                          <w:sz w:val="22"/>
                        </w:rPr>
                        <w:t>FEARS</w:t>
                      </w:r>
                      <w:r w:rsidRPr="001A0C5D">
                        <w:rPr>
                          <w:sz w:val="22"/>
                        </w:rPr>
                        <w:t xml:space="preserve"> are revealed?</w:t>
                      </w:r>
                    </w:p>
                  </w:txbxContent>
                </v:textbox>
              </v:shape>
            </w:pict>
          </mc:Fallback>
        </mc:AlternateContent>
      </w:r>
      <w:r>
        <w:t xml:space="preserve">X. </w:t>
      </w:r>
      <w:r w:rsidR="0093355E">
        <w:t>A</w:t>
      </w:r>
      <w:r w:rsidR="0093355E" w:rsidRPr="0093355E">
        <w:t xml:space="preserve">ll persons whatever shall have the </w:t>
      </w:r>
      <w:r w:rsidR="0093355E" w:rsidRPr="001A0C5D">
        <w:rPr>
          <w:b/>
        </w:rPr>
        <w:t>free exercise of their religion</w:t>
      </w:r>
      <w:r w:rsidR="0093355E" w:rsidRPr="0093355E">
        <w:t xml:space="preserve">; provided it be not repugnant to the peace and safety of the State; and shall not, unless by consent, </w:t>
      </w:r>
      <w:r w:rsidR="0093355E" w:rsidRPr="001A0C5D">
        <w:rPr>
          <w:b/>
        </w:rPr>
        <w:t>support any teacher or teachers except those of their own profession.</w:t>
      </w:r>
    </w:p>
    <w:p w:rsidR="0093355E" w:rsidRDefault="0093355E" w:rsidP="0093355E"/>
    <w:p w:rsidR="0093355E" w:rsidRDefault="001A0C5D" w:rsidP="0093355E">
      <w:r w:rsidRPr="001A0C5D">
        <w:t>XI</w:t>
      </w:r>
      <w:r>
        <w:rPr>
          <w:b/>
        </w:rPr>
        <w:t xml:space="preserve">. </w:t>
      </w:r>
      <w:r w:rsidR="0093355E" w:rsidRPr="001A0C5D">
        <w:rPr>
          <w:b/>
        </w:rPr>
        <w:t>Freedom of the press</w:t>
      </w:r>
      <w:r w:rsidR="0093355E" w:rsidRPr="0093355E">
        <w:t xml:space="preserve"> and trial by jury to remain inviolate forever.</w:t>
      </w:r>
    </w:p>
    <w:p w:rsidR="0093355E" w:rsidRDefault="0093355E" w:rsidP="0093355E"/>
    <w:p w:rsidR="0093355E" w:rsidRDefault="001A0C5D" w:rsidP="0093355E">
      <w:proofErr w:type="spellStart"/>
      <w:r>
        <w:t>XII.</w:t>
      </w:r>
      <w:r w:rsidR="0093355E" w:rsidRPr="0093355E">
        <w:t>Excessive</w:t>
      </w:r>
      <w:proofErr w:type="spellEnd"/>
      <w:r w:rsidR="0093355E" w:rsidRPr="0093355E">
        <w:t xml:space="preserve"> fines shall not be levied, not excessive bail demanded.</w:t>
      </w:r>
    </w:p>
    <w:p w:rsidR="0093355E" w:rsidRDefault="0093355E" w:rsidP="0093355E"/>
    <w:p w:rsidR="0093355E" w:rsidRDefault="001A0C5D" w:rsidP="0093355E">
      <w:proofErr w:type="spellStart"/>
      <w:r>
        <w:t>XIII.</w:t>
      </w:r>
      <w:r w:rsidR="0093355E" w:rsidRPr="0093355E">
        <w:t>No</w:t>
      </w:r>
      <w:proofErr w:type="spellEnd"/>
      <w:r w:rsidR="0093355E" w:rsidRPr="0093355E">
        <w:t xml:space="preserve"> clergyman of any denomination shall be allowed a seat in the legislature.</w:t>
      </w:r>
    </w:p>
    <w:p w:rsidR="00FC1B5A" w:rsidRDefault="00FC1B5A" w:rsidP="0093355E"/>
    <w:p w:rsidR="0093355E" w:rsidRDefault="0093355E" w:rsidP="0093355E"/>
    <w:sectPr w:rsidR="0093355E" w:rsidSect="001A0C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C4D"/>
    <w:multiLevelType w:val="hybridMultilevel"/>
    <w:tmpl w:val="07FCD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A56E06"/>
    <w:multiLevelType w:val="hybridMultilevel"/>
    <w:tmpl w:val="067C3750"/>
    <w:lvl w:ilvl="0" w:tplc="E572EA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5E"/>
    <w:rsid w:val="001A0C5D"/>
    <w:rsid w:val="004F184B"/>
    <w:rsid w:val="007914D8"/>
    <w:rsid w:val="0093355E"/>
    <w:rsid w:val="00FC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Fielder</dc:creator>
  <cp:lastModifiedBy>Fielder, Amanda</cp:lastModifiedBy>
  <cp:revision>3</cp:revision>
  <cp:lastPrinted>2016-10-25T13:23:00Z</cp:lastPrinted>
  <dcterms:created xsi:type="dcterms:W3CDTF">2016-10-23T16:34:00Z</dcterms:created>
  <dcterms:modified xsi:type="dcterms:W3CDTF">2016-10-25T13:23:00Z</dcterms:modified>
</cp:coreProperties>
</file>